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3C" w:rsidRDefault="00894E3C" w:rsidP="00894E3C">
      <w:pPr>
        <w:jc w:val="center"/>
        <w:rPr>
          <w:b/>
        </w:rPr>
      </w:pPr>
      <w:r>
        <w:rPr>
          <w:b/>
        </w:rPr>
        <w:t>ПРОТОКОЛ</w:t>
      </w:r>
      <w:r w:rsidR="00B03696">
        <w:rPr>
          <w:b/>
        </w:rPr>
        <w:t xml:space="preserve"> №1</w:t>
      </w:r>
      <w:bookmarkStart w:id="0" w:name="_GoBack"/>
      <w:bookmarkEnd w:id="0"/>
    </w:p>
    <w:p w:rsidR="00615DF9" w:rsidRPr="009E4723" w:rsidRDefault="00B23CCD" w:rsidP="00B23CCD">
      <w:pPr>
        <w:rPr>
          <w:b/>
        </w:rPr>
      </w:pPr>
      <w:r>
        <w:rPr>
          <w:b/>
        </w:rPr>
        <w:t xml:space="preserve">                                  Совместного заседания </w:t>
      </w:r>
      <w:r w:rsidR="006A2D08" w:rsidRPr="009E4723">
        <w:rPr>
          <w:b/>
        </w:rPr>
        <w:t xml:space="preserve">Совета </w:t>
      </w:r>
      <w:r>
        <w:rPr>
          <w:b/>
        </w:rPr>
        <w:t xml:space="preserve"> и ревизионной   комиссии </w:t>
      </w:r>
      <w:r w:rsidR="006A2D08" w:rsidRPr="009E4723">
        <w:rPr>
          <w:b/>
        </w:rPr>
        <w:t>АКСК</w:t>
      </w:r>
    </w:p>
    <w:p w:rsidR="006A2D08" w:rsidRDefault="00B23CCD">
      <w:r>
        <w:t xml:space="preserve">                                                                          От </w:t>
      </w:r>
      <w:r w:rsidR="006A2D08">
        <w:t>18</w:t>
      </w:r>
      <w:r>
        <w:t xml:space="preserve">  февраля   </w:t>
      </w:r>
      <w:r w:rsidR="006A2D08">
        <w:t>2013</w:t>
      </w:r>
    </w:p>
    <w:p w:rsidR="006A2D08" w:rsidRDefault="006A2D08">
      <w:r w:rsidRPr="009E4723">
        <w:rPr>
          <w:b/>
        </w:rPr>
        <w:t>Формат:</w:t>
      </w:r>
      <w:r>
        <w:t xml:space="preserve"> Скайп режим</w:t>
      </w:r>
    </w:p>
    <w:p w:rsidR="006A2D08" w:rsidRPr="009E4723" w:rsidRDefault="006A2D08">
      <w:pPr>
        <w:rPr>
          <w:b/>
        </w:rPr>
      </w:pPr>
      <w:r w:rsidRPr="009E4723">
        <w:rPr>
          <w:b/>
        </w:rPr>
        <w:t>Присутствовали:</w:t>
      </w:r>
    </w:p>
    <w:p w:rsidR="006A2D08" w:rsidRPr="009E4723" w:rsidRDefault="006A2D08">
      <w:pPr>
        <w:rPr>
          <w:b/>
        </w:rPr>
      </w:pPr>
      <w:r w:rsidRPr="009E4723">
        <w:rPr>
          <w:b/>
        </w:rPr>
        <w:t xml:space="preserve">Члены Совета и </w:t>
      </w:r>
      <w:proofErr w:type="spellStart"/>
      <w:r w:rsidRPr="009E4723">
        <w:rPr>
          <w:b/>
        </w:rPr>
        <w:t>Ревкомиссии</w:t>
      </w:r>
      <w:proofErr w:type="spellEnd"/>
      <w:r w:rsidRPr="009E4723">
        <w:rPr>
          <w:b/>
        </w:rPr>
        <w:t xml:space="preserve">: </w:t>
      </w:r>
    </w:p>
    <w:p w:rsidR="006A2D08" w:rsidRDefault="006A2D08">
      <w:r>
        <w:t xml:space="preserve">С.М. Амосова, О.А. Петрова, Л.Н. </w:t>
      </w:r>
      <w:proofErr w:type="spellStart"/>
      <w:r>
        <w:t>Фурс</w:t>
      </w:r>
      <w:proofErr w:type="spellEnd"/>
      <w:r>
        <w:t xml:space="preserve">, Т.А. </w:t>
      </w:r>
      <w:proofErr w:type="spellStart"/>
      <w:r>
        <w:t>Лукашина</w:t>
      </w:r>
      <w:proofErr w:type="spellEnd"/>
      <w:r>
        <w:t>, В.Г. Костюченко</w:t>
      </w:r>
    </w:p>
    <w:p w:rsidR="006A2D08" w:rsidRDefault="006A2D08">
      <w:r w:rsidRPr="009E4723">
        <w:rPr>
          <w:b/>
        </w:rPr>
        <w:t>Председатель заседания Совета</w:t>
      </w:r>
      <w:r>
        <w:t xml:space="preserve"> С.М. Амосова</w:t>
      </w:r>
    </w:p>
    <w:p w:rsidR="00B23CCD" w:rsidRDefault="00B23CCD" w:rsidP="00B23CCD">
      <w:r w:rsidRPr="009E4723">
        <w:rPr>
          <w:b/>
        </w:rPr>
        <w:t>Секретарь</w:t>
      </w:r>
      <w:r>
        <w:rPr>
          <w:b/>
        </w:rPr>
        <w:t xml:space="preserve"> заседания </w:t>
      </w:r>
      <w:r>
        <w:t xml:space="preserve">Н.Н. Тимохина </w:t>
      </w:r>
    </w:p>
    <w:p w:rsidR="00B23CCD" w:rsidRDefault="00B23CCD"/>
    <w:p w:rsidR="006A2D08" w:rsidRPr="009E4723" w:rsidRDefault="006A2D08" w:rsidP="00B23CCD">
      <w:pPr>
        <w:jc w:val="center"/>
        <w:rPr>
          <w:b/>
        </w:rPr>
      </w:pPr>
      <w:r w:rsidRPr="009E4723">
        <w:rPr>
          <w:b/>
        </w:rPr>
        <w:t>Повестка дня:</w:t>
      </w:r>
    </w:p>
    <w:p w:rsidR="006A2D08" w:rsidRDefault="006A2D08" w:rsidP="006A2D08">
      <w:pPr>
        <w:pStyle w:val="a3"/>
        <w:numPr>
          <w:ilvl w:val="0"/>
          <w:numId w:val="1"/>
        </w:numPr>
      </w:pPr>
      <w:r>
        <w:t>О подведении итогов конкурса АКСК «Лучший кооператив года»</w:t>
      </w:r>
    </w:p>
    <w:p w:rsidR="006A2D08" w:rsidRDefault="006A2D08" w:rsidP="006A2D08">
      <w:pPr>
        <w:pStyle w:val="a3"/>
        <w:numPr>
          <w:ilvl w:val="0"/>
          <w:numId w:val="1"/>
        </w:numPr>
      </w:pPr>
      <w:r>
        <w:t xml:space="preserve"> Об исключении из членов АКСК СКПК «</w:t>
      </w:r>
      <w:proofErr w:type="spellStart"/>
      <w:r>
        <w:t>Сампо</w:t>
      </w:r>
      <w:proofErr w:type="spellEnd"/>
      <w:r>
        <w:t>»</w:t>
      </w:r>
    </w:p>
    <w:p w:rsidR="006A2D08" w:rsidRPr="004A179B" w:rsidRDefault="006A2D08" w:rsidP="006A2D08">
      <w:pPr>
        <w:pStyle w:val="a3"/>
      </w:pPr>
    </w:p>
    <w:p w:rsidR="006A2D08" w:rsidRPr="004A179B" w:rsidRDefault="006A2D08" w:rsidP="006A2D08">
      <w:pPr>
        <w:pStyle w:val="a3"/>
        <w:rPr>
          <w:b/>
        </w:rPr>
      </w:pPr>
      <w:r w:rsidRPr="004A179B">
        <w:rPr>
          <w:b/>
        </w:rPr>
        <w:t xml:space="preserve">По первому вопросу </w:t>
      </w:r>
    </w:p>
    <w:p w:rsidR="00B23CCD" w:rsidRDefault="006A2D08" w:rsidP="006A2D08">
      <w:pPr>
        <w:pStyle w:val="a3"/>
      </w:pPr>
      <w:r>
        <w:t xml:space="preserve">СЛУШАЛИ: С.М. Амосову. Светлана Михайловна прокомментировала результаты анализа мониторингов деятельности членов АКСК. Сказала, что в целом </w:t>
      </w:r>
      <w:r w:rsidR="0035046A">
        <w:t xml:space="preserve">  по ассоциации результаты  работы за год </w:t>
      </w:r>
      <w:r>
        <w:t xml:space="preserve"> неплох</w:t>
      </w:r>
      <w:r w:rsidR="0035046A">
        <w:t>ие</w:t>
      </w:r>
      <w:r>
        <w:t>, но каждому кооперативу, несмотря на место в рейтинге, есть над чем работать и какие показатели улучшать.</w:t>
      </w:r>
      <w:r w:rsidR="0035046A">
        <w:t>М</w:t>
      </w:r>
      <w:r>
        <w:t>ы начали собирать</w:t>
      </w:r>
      <w:r w:rsidR="0035046A">
        <w:t xml:space="preserve"> от  КС  информацию  о </w:t>
      </w:r>
      <w:r w:rsidR="006237D9">
        <w:t>мероприятия</w:t>
      </w:r>
      <w:r w:rsidR="0035046A">
        <w:t>х</w:t>
      </w:r>
      <w:r>
        <w:t>, про</w:t>
      </w:r>
      <w:r w:rsidR="006237D9">
        <w:t>водимы</w:t>
      </w:r>
      <w:r w:rsidR="0035046A">
        <w:t>х</w:t>
      </w:r>
      <w:r w:rsidR="006237D9">
        <w:t xml:space="preserve"> в кооперативах, кооперативы много делают для своих пайщиков: конкурсы</w:t>
      </w:r>
      <w:r w:rsidR="00B23CCD">
        <w:t xml:space="preserve"> акции</w:t>
      </w:r>
      <w:r w:rsidR="006237D9">
        <w:t>,</w:t>
      </w:r>
      <w:r w:rsidR="00B23CCD">
        <w:t xml:space="preserve"> семинары,</w:t>
      </w:r>
      <w:r w:rsidR="006237D9">
        <w:t xml:space="preserve"> благотворительн</w:t>
      </w:r>
      <w:r w:rsidR="00B23CCD">
        <w:t>ая помощь.</w:t>
      </w:r>
    </w:p>
    <w:p w:rsidR="006237D9" w:rsidRDefault="006237D9" w:rsidP="006A2D08">
      <w:pPr>
        <w:pStyle w:val="a3"/>
      </w:pPr>
      <w:r>
        <w:t>По данным таблицы рейтинга места распределились следующим образом:</w:t>
      </w:r>
    </w:p>
    <w:tbl>
      <w:tblPr>
        <w:tblW w:w="10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60"/>
        <w:gridCol w:w="2232"/>
        <w:gridCol w:w="1004"/>
        <w:gridCol w:w="981"/>
        <w:gridCol w:w="850"/>
        <w:gridCol w:w="1240"/>
        <w:gridCol w:w="745"/>
        <w:gridCol w:w="850"/>
        <w:gridCol w:w="709"/>
        <w:gridCol w:w="709"/>
        <w:gridCol w:w="425"/>
      </w:tblGrid>
      <w:tr w:rsidR="009E4723" w:rsidRPr="009E4723" w:rsidTr="009E4723">
        <w:trPr>
          <w:trHeight w:val="2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Сегежский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Алтея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Лукошко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Кемский</w:t>
            </w:r>
            <w:proofErr w:type="spellEnd"/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Беломорский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Приполярье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Дельта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Похъяла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</w:t>
            </w:r>
          </w:p>
        </w:tc>
      </w:tr>
      <w:tr w:rsidR="009E4723" w:rsidRPr="009E4723" w:rsidTr="009E4723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Доходность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4723" w:rsidRPr="009E4723" w:rsidTr="009E4723">
        <w:trPr>
          <w:trHeight w:val="2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Чистая доходность на активы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9E4723" w:rsidRPr="009E4723" w:rsidTr="009E4723">
        <w:trPr>
          <w:trHeight w:val="2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самоокупаемости*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9E4723" w:rsidRPr="009E4723" w:rsidTr="009E4723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Эффективность и </w:t>
            </w:r>
            <w:proofErr w:type="spellStart"/>
            <w:r w:rsidRPr="009E4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затратность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4723" w:rsidRPr="009E4723" w:rsidTr="009E4723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gramStart"/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Число пайщиков приходящихся на 1 го служащего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9E4723" w:rsidRPr="009E4723" w:rsidTr="009E4723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Безопасность финансовой структуры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4723" w:rsidRPr="009E4723" w:rsidTr="009E4723">
        <w:trPr>
          <w:trHeight w:val="2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займов в активах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9E4723" w:rsidRPr="009E4723" w:rsidTr="009E4723">
        <w:trPr>
          <w:trHeight w:val="2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сбережений в активах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9E4723" w:rsidRPr="009E4723" w:rsidTr="009E4723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H14, Н15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Соотношение срочности </w:t>
            </w:r>
            <w:proofErr w:type="spellStart"/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сбережний</w:t>
            </w:r>
            <w:proofErr w:type="spellEnd"/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займов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9E4723" w:rsidRPr="009E4723" w:rsidTr="009E4723">
        <w:trPr>
          <w:trHeight w:val="2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резервирования*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9E4723" w:rsidRPr="009E4723" w:rsidTr="009E4723">
        <w:trPr>
          <w:trHeight w:val="22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Качество портфеля займов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E4723" w:rsidRPr="009E4723" w:rsidTr="009E4723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H17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невозврата*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0E0E0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9E4723" w:rsidRPr="009E4723" w:rsidTr="009E4723">
        <w:trPr>
          <w:trHeight w:val="360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Итоговый балл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3,63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7,38</w:t>
            </w:r>
          </w:p>
        </w:tc>
      </w:tr>
      <w:tr w:rsidR="009E4723" w:rsidRPr="009E4723" w:rsidTr="009E4723">
        <w:trPr>
          <w:trHeight w:val="360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23" w:rsidRPr="009E4723" w:rsidRDefault="009E4723" w:rsidP="009E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4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Место в рейтинге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723" w:rsidRPr="009E4723" w:rsidRDefault="009E4723" w:rsidP="009E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47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</w:tbl>
    <w:p w:rsidR="009E4723" w:rsidRDefault="009E4723" w:rsidP="009E4723">
      <w:r>
        <w:lastRenderedPageBreak/>
        <w:t xml:space="preserve">Светлана Михайловна предложила проголосовать и  присвоить места кооперативам в конкурсе «Лучший кооператив года» в соответствии с данными </w:t>
      </w:r>
      <w:r w:rsidR="00073E95">
        <w:t xml:space="preserve">рейтинга </w:t>
      </w:r>
      <w:r>
        <w:t xml:space="preserve"> (выше по тексту)</w:t>
      </w:r>
    </w:p>
    <w:p w:rsidR="009E4723" w:rsidRPr="009E4723" w:rsidRDefault="009E4723" w:rsidP="009E4723">
      <w:pPr>
        <w:rPr>
          <w:b/>
        </w:rPr>
      </w:pPr>
      <w:r w:rsidRPr="009E4723">
        <w:rPr>
          <w:b/>
        </w:rPr>
        <w:t xml:space="preserve">ГОЛОСОВАЛИ:  </w:t>
      </w:r>
    </w:p>
    <w:p w:rsidR="009E4723" w:rsidRDefault="009E4723" w:rsidP="009E4723">
      <w:r>
        <w:t xml:space="preserve">С.М. Амосова, О.А. Петрова, Л.Н. </w:t>
      </w:r>
      <w:proofErr w:type="spellStart"/>
      <w:r>
        <w:t>Фурс</w:t>
      </w:r>
      <w:proofErr w:type="spellEnd"/>
      <w:r>
        <w:t xml:space="preserve">, Т.А. </w:t>
      </w:r>
      <w:proofErr w:type="spellStart"/>
      <w:r>
        <w:t>Лукашина</w:t>
      </w:r>
      <w:proofErr w:type="spellEnd"/>
      <w:r>
        <w:t>, В.Г. Костюченко – «за» единогласно.</w:t>
      </w:r>
    </w:p>
    <w:p w:rsidR="000652F8" w:rsidRDefault="009E4723" w:rsidP="009E4723">
      <w:r w:rsidRPr="009E4723">
        <w:rPr>
          <w:b/>
        </w:rPr>
        <w:t>РЕШИЛИ</w:t>
      </w:r>
      <w:r>
        <w:t xml:space="preserve">:  </w:t>
      </w:r>
    </w:p>
    <w:p w:rsidR="009E4723" w:rsidRDefault="000652F8" w:rsidP="000652F8">
      <w:pPr>
        <w:pStyle w:val="a3"/>
        <w:numPr>
          <w:ilvl w:val="0"/>
          <w:numId w:val="2"/>
        </w:numPr>
      </w:pPr>
      <w:proofErr w:type="gramStart"/>
      <w:r>
        <w:t>П</w:t>
      </w:r>
      <w:r w:rsidR="009E4723">
        <w:t>рисвоить 1 место – КС «Сегежскому», 2 место  - КС «Алтея», 3  место – КС «Лукошко».</w:t>
      </w:r>
      <w:proofErr w:type="gramEnd"/>
    </w:p>
    <w:p w:rsidR="009E4723" w:rsidRDefault="009E4723" w:rsidP="000652F8">
      <w:pPr>
        <w:pStyle w:val="a3"/>
        <w:numPr>
          <w:ilvl w:val="0"/>
          <w:numId w:val="2"/>
        </w:numPr>
      </w:pPr>
      <w:r>
        <w:t>Вручить переход</w:t>
      </w:r>
      <w:r w:rsidR="00073E95">
        <w:t xml:space="preserve">ящий </w:t>
      </w:r>
      <w:r>
        <w:t xml:space="preserve"> кубок КС «Сегежскому» на </w:t>
      </w:r>
      <w:proofErr w:type="spellStart"/>
      <w:r w:rsidR="000652F8">
        <w:t>общегодовом</w:t>
      </w:r>
      <w:r>
        <w:t>собрании</w:t>
      </w:r>
      <w:proofErr w:type="spellEnd"/>
      <w:r>
        <w:t xml:space="preserve"> в </w:t>
      </w:r>
      <w:r w:rsidR="000652F8">
        <w:t xml:space="preserve">Сегеже. </w:t>
      </w:r>
    </w:p>
    <w:p w:rsidR="002F6E31" w:rsidRDefault="002F6E31" w:rsidP="000652F8">
      <w:pPr>
        <w:pStyle w:val="a3"/>
        <w:numPr>
          <w:ilvl w:val="0"/>
          <w:numId w:val="2"/>
        </w:numPr>
      </w:pPr>
      <w:r>
        <w:t>Написать каждому кооперативу рекомендац</w:t>
      </w:r>
      <w:r w:rsidR="00B1484F">
        <w:t>ии по улучшению его показателей.</w:t>
      </w:r>
    </w:p>
    <w:p w:rsidR="00B1484F" w:rsidRDefault="00B1484F" w:rsidP="00B1484F">
      <w:pPr>
        <w:pStyle w:val="a3"/>
        <w:numPr>
          <w:ilvl w:val="0"/>
          <w:numId w:val="2"/>
        </w:numPr>
      </w:pPr>
      <w:r>
        <w:t>Написать письмо в</w:t>
      </w:r>
      <w:r w:rsidR="00073E95">
        <w:t xml:space="preserve"> Правление </w:t>
      </w:r>
      <w:r>
        <w:t xml:space="preserve"> СКПК «</w:t>
      </w:r>
      <w:proofErr w:type="spellStart"/>
      <w:r>
        <w:t>Похъяла</w:t>
      </w:r>
      <w:proofErr w:type="spellEnd"/>
      <w:r>
        <w:t xml:space="preserve">» и </w:t>
      </w:r>
      <w:proofErr w:type="gramStart"/>
      <w:r>
        <w:t xml:space="preserve">поручить В.С. </w:t>
      </w:r>
      <w:proofErr w:type="spellStart"/>
      <w:r>
        <w:t>Кундозерову</w:t>
      </w:r>
      <w:proofErr w:type="spellEnd"/>
      <w:r>
        <w:t xml:space="preserve"> составить</w:t>
      </w:r>
      <w:proofErr w:type="gramEnd"/>
      <w:r>
        <w:t xml:space="preserve"> план оздоровления кооператива, т.к. по данным мониторинга, предоставленных СКПК «</w:t>
      </w:r>
      <w:proofErr w:type="spellStart"/>
      <w:r>
        <w:t>Похъяла</w:t>
      </w:r>
      <w:proofErr w:type="spellEnd"/>
      <w:r>
        <w:t xml:space="preserve">» в кооперативе динамика развития отрицательная, убытки увеличиваются.  План оздоровления предоставить в АКСК до 15 марта 2013 года.  </w:t>
      </w:r>
    </w:p>
    <w:p w:rsidR="00B1484F" w:rsidRDefault="00B1484F" w:rsidP="00B1484F">
      <w:pPr>
        <w:pStyle w:val="a3"/>
        <w:numPr>
          <w:ilvl w:val="0"/>
          <w:numId w:val="2"/>
        </w:numPr>
      </w:pPr>
      <w:r>
        <w:t xml:space="preserve">Написать письмо в </w:t>
      </w:r>
      <w:r w:rsidR="00073E95">
        <w:t xml:space="preserve"> Правление </w:t>
      </w:r>
      <w:r>
        <w:t xml:space="preserve">КПК «Дельта» и </w:t>
      </w:r>
      <w:proofErr w:type="gramStart"/>
      <w:r>
        <w:t>поручить С.В. Лисиной составить</w:t>
      </w:r>
      <w:proofErr w:type="gramEnd"/>
      <w:r>
        <w:t xml:space="preserve"> план выхода кооператива из сложной ситуации, кооператив не развивается уже много лет.  План предоставить в АКСК до 15 марта 2013 года.  </w:t>
      </w:r>
    </w:p>
    <w:p w:rsidR="00B1484F" w:rsidRDefault="00B1484F" w:rsidP="00B1484F">
      <w:pPr>
        <w:pStyle w:val="a3"/>
      </w:pPr>
    </w:p>
    <w:p w:rsidR="004A179B" w:rsidRDefault="00A81B83" w:rsidP="004A179B">
      <w:r w:rsidRPr="004A179B">
        <w:rPr>
          <w:b/>
        </w:rPr>
        <w:t xml:space="preserve">По второму вопросу: </w:t>
      </w:r>
      <w:r w:rsidR="004A179B" w:rsidRPr="004A179B">
        <w:rPr>
          <w:b/>
        </w:rPr>
        <w:t>Об исключении из членов АКСК СКПК «</w:t>
      </w:r>
      <w:proofErr w:type="spellStart"/>
      <w:r w:rsidR="004A179B" w:rsidRPr="004A179B">
        <w:rPr>
          <w:b/>
        </w:rPr>
        <w:t>Сампо</w:t>
      </w:r>
      <w:proofErr w:type="spellEnd"/>
      <w:r w:rsidR="004A179B" w:rsidRPr="004A179B">
        <w:rPr>
          <w:b/>
        </w:rPr>
        <w:t>»</w:t>
      </w:r>
    </w:p>
    <w:p w:rsidR="00A81B83" w:rsidRPr="002F6E31" w:rsidRDefault="00A81B83" w:rsidP="000652F8">
      <w:pPr>
        <w:rPr>
          <w:b/>
        </w:rPr>
      </w:pPr>
      <w:r w:rsidRPr="002F6E31">
        <w:rPr>
          <w:b/>
        </w:rPr>
        <w:t>СЛУШАЛИ:</w:t>
      </w:r>
    </w:p>
    <w:p w:rsidR="00A81B83" w:rsidRDefault="00A81B83" w:rsidP="00A81B83">
      <w:pPr>
        <w:pStyle w:val="a3"/>
        <w:numPr>
          <w:ilvl w:val="0"/>
          <w:numId w:val="3"/>
        </w:numPr>
      </w:pPr>
      <w:r>
        <w:t>С.М. Амосова сказала, что пришло заявление от СКПК «</w:t>
      </w:r>
      <w:proofErr w:type="spellStart"/>
      <w:r>
        <w:t>Сампо</w:t>
      </w:r>
      <w:proofErr w:type="spellEnd"/>
      <w:r>
        <w:t>» о выходе из АКСК по причине сложной финансовой ситуации в кооперативе и невозможности платить членские взносы.</w:t>
      </w:r>
    </w:p>
    <w:p w:rsidR="000652F8" w:rsidRPr="002F6E31" w:rsidRDefault="00A81B83" w:rsidP="000652F8">
      <w:pPr>
        <w:rPr>
          <w:b/>
        </w:rPr>
      </w:pPr>
      <w:r w:rsidRPr="002F6E31">
        <w:rPr>
          <w:b/>
        </w:rPr>
        <w:t xml:space="preserve">ВЫСТУПИЛИ: </w:t>
      </w:r>
    </w:p>
    <w:p w:rsidR="00A81B83" w:rsidRDefault="00A81B83" w:rsidP="000652F8">
      <w:proofErr w:type="spellStart"/>
      <w:r>
        <w:t>Лукашина</w:t>
      </w:r>
      <w:proofErr w:type="spellEnd"/>
      <w:r>
        <w:t xml:space="preserve"> Т.А.:  С одной стороны формально все соблюдено, и решение членов кооператива СКПК «</w:t>
      </w:r>
      <w:proofErr w:type="spellStart"/>
      <w:r>
        <w:t>Сампо</w:t>
      </w:r>
      <w:proofErr w:type="spellEnd"/>
      <w:r>
        <w:t xml:space="preserve">» имеется, но с другой стороны, </w:t>
      </w:r>
      <w:proofErr w:type="spellStart"/>
      <w:r>
        <w:t>Сампо</w:t>
      </w:r>
      <w:proofErr w:type="spellEnd"/>
      <w:r>
        <w:t xml:space="preserve"> находится в сложной ситуации и имеет непогашенные финансовые обязательство перед другими членами ассоциации, в том числе и перед РРК. </w:t>
      </w:r>
    </w:p>
    <w:p w:rsidR="00A81B83" w:rsidRDefault="00A81B83" w:rsidP="000652F8">
      <w:r>
        <w:t>Костюченко В.Г.: Я предлагаю перенести решение об исключении на 2 марта, на очное собрание членов АКСК и попросить Ирину Степановну описать сложившееся положение, привести ар</w:t>
      </w:r>
      <w:r w:rsidR="00073E95">
        <w:t>г</w:t>
      </w:r>
      <w:r>
        <w:t>ументы, ответить на вопросы членов АКСК.</w:t>
      </w:r>
    </w:p>
    <w:p w:rsidR="00A81B83" w:rsidRPr="002F6E31" w:rsidRDefault="00A81B83" w:rsidP="000652F8">
      <w:pPr>
        <w:rPr>
          <w:b/>
        </w:rPr>
      </w:pPr>
      <w:r w:rsidRPr="002F6E31">
        <w:rPr>
          <w:b/>
        </w:rPr>
        <w:t xml:space="preserve">РЕШИЛИ: </w:t>
      </w:r>
    </w:p>
    <w:p w:rsidR="00A81B83" w:rsidRDefault="00A81B83" w:rsidP="00A81B83">
      <w:pPr>
        <w:pStyle w:val="a3"/>
        <w:numPr>
          <w:ilvl w:val="0"/>
          <w:numId w:val="4"/>
        </w:numPr>
      </w:pPr>
      <w:r>
        <w:t xml:space="preserve"> Перенести решение об исключении СКПК «</w:t>
      </w:r>
      <w:proofErr w:type="spellStart"/>
      <w:r>
        <w:t>Сампо</w:t>
      </w:r>
      <w:proofErr w:type="spellEnd"/>
      <w:r>
        <w:t>» из членов АКСК на 2 марта 2013 года на очном собрании членов АКСК.</w:t>
      </w:r>
      <w:r w:rsidR="00073E95">
        <w:t xml:space="preserve"> Пригласить   директора кооператива Рябцову И.С. на собрании объяснить  сложившуюся ситуацию</w:t>
      </w:r>
      <w:proofErr w:type="gramStart"/>
      <w:r w:rsidR="00073E95">
        <w:t xml:space="preserve"> .</w:t>
      </w:r>
      <w:proofErr w:type="gramEnd"/>
    </w:p>
    <w:p w:rsidR="00B1484F" w:rsidRDefault="00B1484F" w:rsidP="00B1484F">
      <w:pPr>
        <w:pStyle w:val="a3"/>
      </w:pPr>
    </w:p>
    <w:p w:rsidR="00A81B83" w:rsidRPr="002F6E31" w:rsidRDefault="00A81B83" w:rsidP="002F6E31">
      <w:pPr>
        <w:rPr>
          <w:b/>
        </w:rPr>
      </w:pPr>
      <w:r w:rsidRPr="002F6E31">
        <w:rPr>
          <w:b/>
        </w:rPr>
        <w:t xml:space="preserve">ВЫСТУПИЛИ: </w:t>
      </w:r>
    </w:p>
    <w:p w:rsidR="002F6E31" w:rsidRDefault="002F6E31" w:rsidP="002F6E31">
      <w:pPr>
        <w:pStyle w:val="a3"/>
        <w:numPr>
          <w:ilvl w:val="0"/>
          <w:numId w:val="5"/>
        </w:numPr>
      </w:pPr>
      <w:r>
        <w:t>О.А. Петрова предложила сообщить сообществу рекомендации о том, чтобы они не включали руководителей кооперативов со сложным экономическим положением в группы на стажировки заграницу,  не агитировали на осуществление каких-либо затрат кооперативом на эти цели.</w:t>
      </w:r>
    </w:p>
    <w:p w:rsidR="000652F8" w:rsidRPr="002F6E31" w:rsidRDefault="002F6E31" w:rsidP="009E4723">
      <w:pPr>
        <w:rPr>
          <w:b/>
        </w:rPr>
      </w:pPr>
      <w:r w:rsidRPr="002F6E31">
        <w:rPr>
          <w:b/>
        </w:rPr>
        <w:t xml:space="preserve">РЕШИЛИ: </w:t>
      </w:r>
    </w:p>
    <w:p w:rsidR="002F6E31" w:rsidRDefault="002F6E31" w:rsidP="002F6E31">
      <w:pPr>
        <w:pStyle w:val="a3"/>
        <w:numPr>
          <w:ilvl w:val="0"/>
          <w:numId w:val="6"/>
        </w:numPr>
      </w:pPr>
      <w:r>
        <w:lastRenderedPageBreak/>
        <w:t xml:space="preserve">Написать обращение в Лигу КС с </w:t>
      </w:r>
      <w:r w:rsidR="00B1484F">
        <w:t>просьбой</w:t>
      </w:r>
      <w:r>
        <w:t xml:space="preserve"> не включать руководителей и сотрудников от СКПК «</w:t>
      </w:r>
      <w:proofErr w:type="spellStart"/>
      <w:r>
        <w:t>Сампо</w:t>
      </w:r>
      <w:proofErr w:type="spellEnd"/>
      <w:r>
        <w:t xml:space="preserve">» в группы на </w:t>
      </w:r>
      <w:r w:rsidR="00B1484F">
        <w:t>дорогостоящие мероприятия, т.к. в кооперативе нет средств</w:t>
      </w:r>
      <w:r>
        <w:t>.</w:t>
      </w:r>
    </w:p>
    <w:p w:rsidR="004A179B" w:rsidRDefault="004A179B" w:rsidP="004A179B">
      <w:pPr>
        <w:pStyle w:val="a3"/>
      </w:pPr>
    </w:p>
    <w:p w:rsidR="006A2D08" w:rsidRDefault="00894E3C" w:rsidP="006A2D08">
      <w:pPr>
        <w:pStyle w:val="a3"/>
      </w:pPr>
      <w:r>
        <w:t>Председатель Совета: Амосова С.М.</w:t>
      </w:r>
    </w:p>
    <w:p w:rsidR="00894E3C" w:rsidRDefault="00894E3C" w:rsidP="006A2D08">
      <w:pPr>
        <w:pStyle w:val="a3"/>
      </w:pPr>
      <w:r>
        <w:t>Секретарь Совета: Тимохина Н.Н.</w:t>
      </w:r>
    </w:p>
    <w:sectPr w:rsidR="00894E3C" w:rsidSect="009E472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D5D"/>
    <w:multiLevelType w:val="hybridMultilevel"/>
    <w:tmpl w:val="4B765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6FB1"/>
    <w:multiLevelType w:val="hybridMultilevel"/>
    <w:tmpl w:val="E0C46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868AB"/>
    <w:multiLevelType w:val="hybridMultilevel"/>
    <w:tmpl w:val="5AAE2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92CD9"/>
    <w:multiLevelType w:val="hybridMultilevel"/>
    <w:tmpl w:val="67103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B556D"/>
    <w:multiLevelType w:val="hybridMultilevel"/>
    <w:tmpl w:val="E8629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A262E"/>
    <w:multiLevelType w:val="hybridMultilevel"/>
    <w:tmpl w:val="50C65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D08"/>
    <w:rsid w:val="000652F8"/>
    <w:rsid w:val="00073E95"/>
    <w:rsid w:val="0008020C"/>
    <w:rsid w:val="00135716"/>
    <w:rsid w:val="001E14C7"/>
    <w:rsid w:val="001F70BC"/>
    <w:rsid w:val="002F6E31"/>
    <w:rsid w:val="0035046A"/>
    <w:rsid w:val="0042599F"/>
    <w:rsid w:val="004A179B"/>
    <w:rsid w:val="00565229"/>
    <w:rsid w:val="0062325F"/>
    <w:rsid w:val="006237D9"/>
    <w:rsid w:val="006A2D08"/>
    <w:rsid w:val="007B515A"/>
    <w:rsid w:val="00894E3C"/>
    <w:rsid w:val="008D1478"/>
    <w:rsid w:val="009922A4"/>
    <w:rsid w:val="009E4723"/>
    <w:rsid w:val="00A81B83"/>
    <w:rsid w:val="00B03696"/>
    <w:rsid w:val="00B1484F"/>
    <w:rsid w:val="00B23CCD"/>
    <w:rsid w:val="00BD124C"/>
    <w:rsid w:val="00C71078"/>
    <w:rsid w:val="00D73312"/>
    <w:rsid w:val="00E0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2013-03-07T12:49:00Z</dcterms:created>
  <dcterms:modified xsi:type="dcterms:W3CDTF">2014-02-04T06:07:00Z</dcterms:modified>
</cp:coreProperties>
</file>